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AC" w:rsidRDefault="00AD0428" w:rsidP="002443B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7903F5" w:rsidRPr="007903F5">
        <w:rPr>
          <w:rFonts w:ascii="Times New Roman" w:hAnsi="Times New Roman" w:cs="Times New Roman"/>
          <w:b/>
          <w:sz w:val="28"/>
          <w:szCs w:val="28"/>
        </w:rPr>
        <w:t>ебинар</w:t>
      </w:r>
      <w:proofErr w:type="spellEnd"/>
      <w:r w:rsidR="007903F5" w:rsidRPr="007903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403" w:rsidRPr="00CF5403" w:rsidRDefault="002443BB" w:rsidP="002443B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03">
        <w:rPr>
          <w:rFonts w:ascii="Times New Roman" w:hAnsi="Times New Roman" w:cs="Times New Roman"/>
          <w:b/>
          <w:sz w:val="28"/>
          <w:szCs w:val="28"/>
        </w:rPr>
        <w:t>«</w:t>
      </w:r>
      <w:r w:rsidR="00CF5403" w:rsidRPr="00CF5403">
        <w:rPr>
          <w:rFonts w:ascii="Times New Roman" w:hAnsi="Times New Roman" w:cs="Times New Roman"/>
          <w:b/>
          <w:sz w:val="28"/>
          <w:szCs w:val="28"/>
        </w:rPr>
        <w:t xml:space="preserve">Требования трудового и миграционного законодательства </w:t>
      </w:r>
    </w:p>
    <w:p w:rsidR="007903F5" w:rsidRPr="00CF5403" w:rsidRDefault="00CF5403" w:rsidP="002443B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03">
        <w:rPr>
          <w:rFonts w:ascii="Times New Roman" w:hAnsi="Times New Roman" w:cs="Times New Roman"/>
          <w:b/>
          <w:sz w:val="28"/>
          <w:szCs w:val="28"/>
        </w:rPr>
        <w:t>при привлечении иностранного персонала</w:t>
      </w:r>
      <w:r w:rsidR="002443BB" w:rsidRPr="00CF5403">
        <w:rPr>
          <w:rFonts w:ascii="Times New Roman" w:hAnsi="Times New Roman" w:cs="Times New Roman"/>
          <w:b/>
          <w:sz w:val="28"/>
          <w:szCs w:val="28"/>
        </w:rPr>
        <w:t>».</w:t>
      </w:r>
    </w:p>
    <w:p w:rsidR="002443BB" w:rsidRDefault="002443BB" w:rsidP="002443B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403" w:rsidRDefault="007903F5" w:rsidP="002443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2443BB" w:rsidRPr="00CF5403">
        <w:rPr>
          <w:rFonts w:ascii="Times New Roman" w:hAnsi="Times New Roman" w:cs="Times New Roman"/>
          <w:sz w:val="28"/>
          <w:szCs w:val="28"/>
        </w:rPr>
        <w:t>1</w:t>
      </w:r>
      <w:r w:rsidR="00CF5403" w:rsidRPr="00CF5403">
        <w:rPr>
          <w:rFonts w:ascii="Times New Roman" w:hAnsi="Times New Roman" w:cs="Times New Roman"/>
          <w:sz w:val="28"/>
          <w:szCs w:val="28"/>
        </w:rPr>
        <w:t>3</w:t>
      </w:r>
      <w:r w:rsidR="002443BB" w:rsidRPr="00CF5403">
        <w:rPr>
          <w:rFonts w:ascii="Times New Roman" w:hAnsi="Times New Roman" w:cs="Times New Roman"/>
          <w:sz w:val="28"/>
          <w:szCs w:val="28"/>
        </w:rPr>
        <w:t> </w:t>
      </w:r>
      <w:r w:rsidR="00CF5403" w:rsidRPr="00CF5403">
        <w:rPr>
          <w:rFonts w:ascii="Times New Roman" w:hAnsi="Times New Roman" w:cs="Times New Roman"/>
          <w:sz w:val="28"/>
          <w:szCs w:val="28"/>
        </w:rPr>
        <w:t>декабря</w:t>
      </w:r>
      <w:r w:rsidR="002443BB" w:rsidRPr="00CF5403">
        <w:rPr>
          <w:rFonts w:ascii="Times New Roman" w:hAnsi="Times New Roman" w:cs="Times New Roman"/>
          <w:sz w:val="28"/>
          <w:szCs w:val="28"/>
        </w:rPr>
        <w:t> </w:t>
      </w:r>
      <w:r w:rsidRPr="00CF5403">
        <w:rPr>
          <w:rFonts w:ascii="Times New Roman" w:hAnsi="Times New Roman" w:cs="Times New Roman"/>
          <w:sz w:val="28"/>
          <w:szCs w:val="28"/>
        </w:rPr>
        <w:t>202</w:t>
      </w:r>
      <w:r w:rsidR="002443BB" w:rsidRPr="00CF5403">
        <w:rPr>
          <w:rFonts w:ascii="Times New Roman" w:hAnsi="Times New Roman" w:cs="Times New Roman"/>
          <w:sz w:val="28"/>
          <w:szCs w:val="28"/>
        </w:rPr>
        <w:t>1 </w:t>
      </w:r>
      <w:r w:rsidRPr="00CF5403">
        <w:rPr>
          <w:rFonts w:ascii="Times New Roman" w:hAnsi="Times New Roman" w:cs="Times New Roman"/>
          <w:sz w:val="28"/>
          <w:szCs w:val="28"/>
        </w:rPr>
        <w:t>года</w:t>
      </w:r>
      <w:r w:rsidR="001228AC" w:rsidRPr="00CF5403">
        <w:rPr>
          <w:rFonts w:ascii="Times New Roman" w:hAnsi="Times New Roman" w:cs="Times New Roman"/>
          <w:sz w:val="28"/>
          <w:szCs w:val="28"/>
        </w:rPr>
        <w:t>, 1</w:t>
      </w:r>
      <w:r w:rsidR="00CF5403" w:rsidRPr="00CF5403">
        <w:rPr>
          <w:rFonts w:ascii="Times New Roman" w:hAnsi="Times New Roman" w:cs="Times New Roman"/>
          <w:sz w:val="28"/>
          <w:szCs w:val="28"/>
        </w:rPr>
        <w:t>5:</w:t>
      </w:r>
      <w:r w:rsidR="00CF5403">
        <w:rPr>
          <w:rFonts w:ascii="Times New Roman" w:hAnsi="Times New Roman" w:cs="Times New Roman"/>
          <w:sz w:val="28"/>
          <w:szCs w:val="28"/>
        </w:rPr>
        <w:t>00</w:t>
      </w:r>
    </w:p>
    <w:p w:rsidR="001228AC" w:rsidRPr="00CF5403" w:rsidRDefault="00CF5403" w:rsidP="002443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подключения: </w:t>
      </w:r>
      <w:hyperlink r:id="rId6" w:history="1">
        <w:r w:rsidRPr="00CF5403">
          <w:rPr>
            <w:rStyle w:val="a4"/>
            <w:rFonts w:ascii="Times New Roman" w:hAnsi="Times New Roman" w:cs="Times New Roman"/>
            <w:sz w:val="28"/>
            <w:szCs w:val="28"/>
          </w:rPr>
          <w:t>https://v.tpprf.ru/c/3469567127</w:t>
        </w:r>
      </w:hyperlink>
    </w:p>
    <w:p w:rsidR="004169AC" w:rsidRDefault="004169AC" w:rsidP="002443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3F5" w:rsidRDefault="007903F5" w:rsidP="002443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мероприятия </w:t>
      </w:r>
      <w:r w:rsidRPr="002443B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3BB">
        <w:rPr>
          <w:rFonts w:ascii="Times New Roman" w:hAnsi="Times New Roman" w:cs="Times New Roman"/>
          <w:sz w:val="28"/>
          <w:szCs w:val="28"/>
          <w:u w:val="single"/>
        </w:rPr>
        <w:t>Володин Евгений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3F5">
        <w:t xml:space="preserve"> </w:t>
      </w:r>
      <w:r w:rsidRPr="007903F5">
        <w:rPr>
          <w:rFonts w:ascii="Times New Roman" w:hAnsi="Times New Roman" w:cs="Times New Roman"/>
          <w:sz w:val="28"/>
          <w:szCs w:val="28"/>
        </w:rPr>
        <w:t xml:space="preserve">член экспертного совета, руководитель аналитического центра Союза экспертов и консультантов </w:t>
      </w:r>
      <w:r w:rsidR="00CF5403">
        <w:rPr>
          <w:rFonts w:ascii="Times New Roman" w:hAnsi="Times New Roman" w:cs="Times New Roman"/>
          <w:sz w:val="28"/>
          <w:szCs w:val="28"/>
        </w:rPr>
        <w:br/>
      </w:r>
      <w:r w:rsidRPr="007903F5">
        <w:rPr>
          <w:rFonts w:ascii="Times New Roman" w:hAnsi="Times New Roman" w:cs="Times New Roman"/>
          <w:sz w:val="28"/>
          <w:szCs w:val="28"/>
        </w:rPr>
        <w:t>в сфере трудовой миграции «Международный альянс «Трудовая Миграция».</w:t>
      </w:r>
    </w:p>
    <w:p w:rsidR="00AD0428" w:rsidRDefault="00AD0428" w:rsidP="002443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BB" w:rsidRPr="002443BB" w:rsidRDefault="002443BB" w:rsidP="002443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3BB">
        <w:rPr>
          <w:rFonts w:ascii="Times New Roman" w:hAnsi="Times New Roman" w:cs="Times New Roman"/>
          <w:sz w:val="28"/>
          <w:szCs w:val="28"/>
          <w:u w:val="single"/>
        </w:rPr>
        <w:t>Вопросы к рассмотрению:</w:t>
      </w:r>
    </w:p>
    <w:p w:rsidR="002443BB" w:rsidRPr="002443BB" w:rsidRDefault="002443BB" w:rsidP="002443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BB" w:rsidRDefault="00CF5403" w:rsidP="00CF540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>работодателей</w:t>
      </w:r>
      <w:r w:rsidRPr="00CF5403">
        <w:rPr>
          <w:rFonts w:ascii="Times New Roman" w:hAnsi="Times New Roman" w:cs="Times New Roman"/>
          <w:sz w:val="28"/>
          <w:szCs w:val="28"/>
        </w:rPr>
        <w:t xml:space="preserve"> по привлечению и использованию иностранного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CF5403" w:rsidRDefault="00CF5403" w:rsidP="002443BB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заключения трудовых договоров и договоров </w:t>
      </w:r>
      <w:r w:rsidRPr="00CF5403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 иностранными гражданами,</w:t>
      </w:r>
      <w:r w:rsidRPr="00CF5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F5403">
        <w:rPr>
          <w:rFonts w:ascii="Times New Roman" w:hAnsi="Times New Roman" w:cs="Times New Roman"/>
          <w:sz w:val="28"/>
          <w:szCs w:val="28"/>
        </w:rPr>
        <w:t>разрешительны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540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 для иностранных</w:t>
      </w:r>
      <w:r w:rsidRPr="00CF540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 и их работодателей.</w:t>
      </w:r>
    </w:p>
    <w:p w:rsidR="00CF5403" w:rsidRDefault="00CF5403" w:rsidP="002443BB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осуществления трудовой деятельности иностранными гражданами </w:t>
      </w:r>
      <w:r w:rsidRPr="00CF5403">
        <w:rPr>
          <w:rFonts w:ascii="Times New Roman" w:hAnsi="Times New Roman" w:cs="Times New Roman"/>
          <w:sz w:val="28"/>
          <w:szCs w:val="28"/>
        </w:rPr>
        <w:t>за пределами места нахождения работодателя (командировки, разъездная работа, дис</w:t>
      </w:r>
      <w:r>
        <w:rPr>
          <w:rFonts w:ascii="Times New Roman" w:hAnsi="Times New Roman" w:cs="Times New Roman"/>
          <w:sz w:val="28"/>
          <w:szCs w:val="28"/>
        </w:rPr>
        <w:t>танционная работа</w:t>
      </w:r>
      <w:r w:rsidRPr="00CF54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403" w:rsidRDefault="00CF5403" w:rsidP="002443BB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Нормативное регулирование п</w:t>
      </w:r>
      <w:r w:rsidRPr="00CF5403">
        <w:rPr>
          <w:rFonts w:ascii="Times New Roman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5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трудовой деятельности иностранных граждан</w:t>
      </w:r>
      <w:r w:rsidRPr="00CF540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Pr="00CF5403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ы экономики</w:t>
      </w:r>
      <w:r w:rsidRPr="00CF5403">
        <w:rPr>
          <w:rFonts w:ascii="Times New Roman" w:hAnsi="Times New Roman" w:cs="Times New Roman"/>
          <w:sz w:val="28"/>
          <w:szCs w:val="28"/>
        </w:rPr>
        <w:t>.</w:t>
      </w:r>
    </w:p>
    <w:p w:rsidR="00CF5403" w:rsidRDefault="00CF5403" w:rsidP="002443BB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</w:t>
      </w:r>
      <w:r w:rsidRPr="00CF5403">
        <w:rPr>
          <w:rFonts w:ascii="Times New Roman" w:hAnsi="Times New Roman" w:cs="Times New Roman"/>
          <w:sz w:val="28"/>
          <w:szCs w:val="28"/>
        </w:rPr>
        <w:t xml:space="preserve"> рисков нарушения 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и миграционного </w:t>
      </w:r>
      <w:r w:rsidRPr="00CF5403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F6A" w:rsidRPr="00CF5403" w:rsidRDefault="00CF5403" w:rsidP="00CF540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CF5403">
        <w:rPr>
          <w:rFonts w:ascii="Times New Roman" w:hAnsi="Times New Roman" w:cs="Times New Roman"/>
          <w:sz w:val="28"/>
          <w:szCs w:val="28"/>
        </w:rPr>
        <w:t xml:space="preserve"> сроков </w:t>
      </w:r>
      <w:r>
        <w:rPr>
          <w:rFonts w:ascii="Times New Roman" w:hAnsi="Times New Roman" w:cs="Times New Roman"/>
          <w:sz w:val="28"/>
          <w:szCs w:val="28"/>
        </w:rPr>
        <w:t>и процедур, необходимых для легализации иностранных граждан и их трудоустройства.</w:t>
      </w:r>
      <w:bookmarkStart w:id="0" w:name="_GoBack"/>
      <w:bookmarkEnd w:id="0"/>
    </w:p>
    <w:p w:rsidR="002443BB" w:rsidRPr="002443BB" w:rsidRDefault="002443BB" w:rsidP="002443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3BB" w:rsidRPr="002443BB" w:rsidSect="00CF540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19AC"/>
    <w:multiLevelType w:val="hybridMultilevel"/>
    <w:tmpl w:val="25F6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CA"/>
    <w:rsid w:val="0001329A"/>
    <w:rsid w:val="001228AC"/>
    <w:rsid w:val="001D7ACA"/>
    <w:rsid w:val="002443BB"/>
    <w:rsid w:val="003E4898"/>
    <w:rsid w:val="004169AC"/>
    <w:rsid w:val="004A2206"/>
    <w:rsid w:val="007903F5"/>
    <w:rsid w:val="00974F6A"/>
    <w:rsid w:val="00AD0428"/>
    <w:rsid w:val="00B76AFB"/>
    <w:rsid w:val="00C1620B"/>
    <w:rsid w:val="00CF5403"/>
    <w:rsid w:val="00E26C36"/>
    <w:rsid w:val="00E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6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169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2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6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169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2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tpprf.ru/c/3469567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Гришкин Данил Евгеньевич</cp:lastModifiedBy>
  <cp:revision>2</cp:revision>
  <cp:lastPrinted>2021-07-05T07:07:00Z</cp:lastPrinted>
  <dcterms:created xsi:type="dcterms:W3CDTF">2021-12-03T12:47:00Z</dcterms:created>
  <dcterms:modified xsi:type="dcterms:W3CDTF">2021-12-03T12:47:00Z</dcterms:modified>
</cp:coreProperties>
</file>